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05-0278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Девиза Е.А.,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Девиза Евгения Анатольевича, </w:t>
      </w:r>
      <w:r>
        <w:rPr>
          <w:rStyle w:val="cat-ExternalSystemDefinedgrp-29rplc-7"/>
          <w:rFonts w:ascii="Times New Roman" w:eastAsia="Times New Roman" w:hAnsi="Times New Roman" w:cs="Times New Roman"/>
        </w:rPr>
        <w:t>...</w:t>
      </w:r>
      <w:r>
        <w:rPr>
          <w:rStyle w:val="cat-PassportDatagrp-24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адресу: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иждивенцев не имеющего, официально не трудоустроенного,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12.12.2023 </w:t>
      </w:r>
      <w:r>
        <w:rPr>
          <w:rFonts w:ascii="Times New Roman" w:eastAsia="Times New Roman" w:hAnsi="Times New Roman" w:cs="Times New Roman"/>
        </w:rPr>
        <w:t>года постановлению №86</w:t>
      </w:r>
      <w:r>
        <w:rPr>
          <w:rFonts w:ascii="Times New Roman" w:eastAsia="Times New Roman" w:hAnsi="Times New Roman" w:cs="Times New Roman"/>
        </w:rPr>
        <w:t>365360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29.11.2023 </w:t>
      </w:r>
      <w:r>
        <w:rPr>
          <w:rFonts w:ascii="Times New Roman" w:eastAsia="Times New Roman" w:hAnsi="Times New Roman" w:cs="Times New Roman"/>
        </w:rPr>
        <w:t xml:space="preserve">года по делу об административном правонарушении, предусмотренном ч.1 ст.20.20 Кодекса Российской Федерации об административных правонарушениях, Девиза Е.А.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 xml:space="preserve">года, Девиза Е.А.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ышеуказанный штраф не уплатил, в связи с чем в отношении Девиза Е.А.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11.02.2024 </w:t>
      </w:r>
      <w:r>
        <w:rPr>
          <w:rFonts w:ascii="Times New Roman" w:eastAsia="Times New Roman" w:hAnsi="Times New Roman" w:cs="Times New Roman"/>
        </w:rPr>
        <w:t xml:space="preserve">года по адресу: </w:t>
      </w:r>
      <w:r>
        <w:rPr>
          <w:rStyle w:val="cat-UserDefinedgrp-31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Девиза Е.А.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</w:rPr>
        <w:t>в полном объеме, в содеянном раскаялся. Со слов Девиза Е.А., он является инвалидом 3 группы, страдает заболеванием глаз, частично утратил зрение, получает пенсию по инвалидности</w:t>
      </w:r>
      <w:r>
        <w:rPr>
          <w:rFonts w:ascii="Times New Roman" w:eastAsia="Times New Roman" w:hAnsi="Times New Roman" w:cs="Times New Roman"/>
        </w:rPr>
        <w:t>. П</w:t>
      </w:r>
      <w:r>
        <w:rPr>
          <w:rFonts w:ascii="Times New Roman" w:eastAsia="Times New Roman" w:hAnsi="Times New Roman" w:cs="Times New Roman"/>
        </w:rPr>
        <w:t>одтверждающих документов не представил.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Девиза Е.А.,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Девиза Е.А.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36255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от 24.02.2024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правонарушении, предусмотренном ч. 1 ст. 20.25 Кодекса Российской Федерации об административных правонарушениях, составленного в отношении Девиза Е.А.;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86365360 от 29.11.2023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ч.1 ст.20.20 КоАП РФ в отношении Девиза Е.А.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510 рублей, с отметкой о вступлении в законную силу;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Российской Федерации на имя Девиза Е.А.,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Девиза Е.А.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Девиза Е.А.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</w:t>
      </w:r>
      <w:r>
        <w:rPr>
          <w:rFonts w:ascii="Times New Roman" w:eastAsia="Times New Roman" w:hAnsi="Times New Roman" w:cs="Times New Roman"/>
        </w:rPr>
        <w:t xml:space="preserve">е им вины, раскаяние в содеянном, состояние здоровья.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Девиза Е.А.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Девиза Е.А. наказания в виде штрафа нецелесообразно, поскольку Девиза Е.А.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Девиза Е.А.,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Девиза Е.А.,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 б/н от 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Девиза Е.А. </w:t>
      </w:r>
      <w:r>
        <w:rPr>
          <w:rFonts w:ascii="Times New Roman" w:eastAsia="Times New Roman" w:hAnsi="Times New Roman" w:cs="Times New Roman"/>
        </w:rPr>
        <w:t>был задержан с 1</w:t>
      </w:r>
      <w:r>
        <w:rPr>
          <w:rFonts w:ascii="Times New Roman" w:eastAsia="Times New Roman" w:hAnsi="Times New Roman" w:cs="Times New Roman"/>
        </w:rPr>
        <w:t>6 час. 05</w:t>
      </w:r>
      <w:r>
        <w:rPr>
          <w:rFonts w:ascii="Times New Roman" w:eastAsia="Times New Roman" w:hAnsi="Times New Roman" w:cs="Times New Roman"/>
        </w:rPr>
        <w:t xml:space="preserve"> мин. 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.02.2024 года по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.02.2024 года</w:t>
      </w:r>
      <w:r>
        <w:rPr>
          <w:rFonts w:ascii="Times New Roman" w:eastAsia="Times New Roman" w:hAnsi="Times New Roman" w:cs="Times New Roman"/>
        </w:rPr>
        <w:t xml:space="preserve"> 10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25 </w:t>
      </w:r>
      <w:r>
        <w:rPr>
          <w:rFonts w:ascii="Times New Roman" w:eastAsia="Times New Roman" w:hAnsi="Times New Roman" w:cs="Times New Roman"/>
        </w:rPr>
        <w:t>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Девиза Евгения Анатольевича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минут 26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Девиза Евгения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16 час. 05 мин. 24.02.2024 года по 26.02.2024 года 10 час. 25 мин.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1rplc-23">
    <w:name w:val="cat-UserDefined grp-31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